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25E6F" w14:textId="77777777" w:rsidR="0086214E" w:rsidRDefault="0086214E">
      <w:r>
        <w:t xml:space="preserve">DEC – EXPERT COMPTABLE -  Melle </w:t>
      </w:r>
      <w:r w:rsidR="001C5DEF">
        <w:t>BERTHET</w:t>
      </w:r>
      <w:r>
        <w:t xml:space="preserve"> LAURIANNE </w:t>
      </w:r>
    </w:p>
    <w:p w14:paraId="07BD932E" w14:textId="77777777" w:rsidR="0086214E" w:rsidRDefault="0086214E"/>
    <w:p w14:paraId="0EC410CC" w14:textId="77777777" w:rsidR="0086214E" w:rsidRDefault="0086214E" w:rsidP="0086214E">
      <w:pPr>
        <w:pStyle w:val="Paragraphedeliste"/>
        <w:numPr>
          <w:ilvl w:val="0"/>
          <w:numId w:val="1"/>
        </w:numPr>
      </w:pPr>
      <w:r>
        <w:t xml:space="preserve">C’est quoi mon métier ? </w:t>
      </w:r>
    </w:p>
    <w:p w14:paraId="12C527B9" w14:textId="77777777" w:rsidR="0086214E" w:rsidRDefault="0086214E" w:rsidP="0086214E">
      <w:pPr>
        <w:pStyle w:val="Paragraphedeliste"/>
      </w:pPr>
    </w:p>
    <w:p w14:paraId="30918DDE" w14:textId="77777777" w:rsidR="0086214E" w:rsidRDefault="0071692A" w:rsidP="0086214E">
      <w:pPr>
        <w:pStyle w:val="Paragraphedeliste"/>
      </w:pPr>
      <w:r>
        <w:t>Au</w:t>
      </w:r>
      <w:r w:rsidR="0086214E">
        <w:t xml:space="preserve"> quotidien </w:t>
      </w:r>
      <w:r>
        <w:t xml:space="preserve">la </w:t>
      </w:r>
      <w:r w:rsidR="0086214E">
        <w:t xml:space="preserve">prise en charge des dossiers clients, de divers secteurs d’activités et de différentes formes juridiques. </w:t>
      </w:r>
    </w:p>
    <w:p w14:paraId="5AFC5730" w14:textId="77777777" w:rsidR="0086214E" w:rsidRDefault="0086214E" w:rsidP="0086214E">
      <w:pPr>
        <w:pStyle w:val="Paragraphedeliste"/>
      </w:pPr>
      <w:r>
        <w:t xml:space="preserve">Gestion d’un portefeuille client. </w:t>
      </w:r>
    </w:p>
    <w:p w14:paraId="1DA9A89A" w14:textId="77777777" w:rsidR="0086214E" w:rsidRDefault="0086214E" w:rsidP="0086214E">
      <w:pPr>
        <w:pStyle w:val="Paragraphedeliste"/>
      </w:pPr>
      <w:r>
        <w:t xml:space="preserve">Enregistrement comptable des achats, ventes et opérations bancaires qui permettent d’effectuer les déclarations obligatoire des clients (exemple : tva). </w:t>
      </w:r>
    </w:p>
    <w:p w14:paraId="10B5DF75" w14:textId="77777777" w:rsidR="0086214E" w:rsidRDefault="0086214E" w:rsidP="0086214E">
      <w:pPr>
        <w:pStyle w:val="Paragraphedeliste"/>
      </w:pPr>
      <w:r>
        <w:t xml:space="preserve">Révision des comptes pour établir le bilan de l’entreprise. </w:t>
      </w:r>
    </w:p>
    <w:p w14:paraId="2C4A583B" w14:textId="77777777" w:rsidR="0086214E" w:rsidRDefault="0086214E" w:rsidP="0086214E">
      <w:pPr>
        <w:pStyle w:val="Paragraphedeliste"/>
      </w:pPr>
    </w:p>
    <w:p w14:paraId="3B27A946" w14:textId="77777777" w:rsidR="0086214E" w:rsidRDefault="0086214E" w:rsidP="0086214E">
      <w:pPr>
        <w:pStyle w:val="Paragraphedeliste"/>
        <w:numPr>
          <w:ilvl w:val="0"/>
          <w:numId w:val="1"/>
        </w:numPr>
      </w:pPr>
      <w:r>
        <w:t xml:space="preserve">Formation ? </w:t>
      </w:r>
    </w:p>
    <w:p w14:paraId="7B95B419" w14:textId="77777777" w:rsidR="0086214E" w:rsidRDefault="0086214E" w:rsidP="0086214E">
      <w:pPr>
        <w:pStyle w:val="Paragraphedeliste"/>
      </w:pPr>
    </w:p>
    <w:p w14:paraId="392B22D6" w14:textId="77777777" w:rsidR="0086214E" w:rsidRDefault="0086214E" w:rsidP="0086214E">
      <w:pPr>
        <w:pStyle w:val="Paragraphedeliste"/>
      </w:pPr>
      <w:r>
        <w:t>BAC STG option Comptabilit</w:t>
      </w:r>
      <w:r w:rsidR="0071692A">
        <w:t xml:space="preserve">é Finance des </w:t>
      </w:r>
      <w:bookmarkStart w:id="0" w:name="_GoBack"/>
      <w:bookmarkEnd w:id="0"/>
      <w:r>
        <w:t>entreprises</w:t>
      </w:r>
    </w:p>
    <w:p w14:paraId="46E43A0B" w14:textId="77777777" w:rsidR="0086214E" w:rsidRDefault="0086214E" w:rsidP="0086214E">
      <w:pPr>
        <w:pStyle w:val="Paragraphedeliste"/>
      </w:pPr>
      <w:r>
        <w:t>DCG Diplôme de Comptabilité de Gestion en 3 ans,</w:t>
      </w:r>
    </w:p>
    <w:p w14:paraId="3C938AB8" w14:textId="77777777" w:rsidR="0086214E" w:rsidRDefault="0086214E" w:rsidP="0086214E">
      <w:pPr>
        <w:pStyle w:val="Paragraphedeliste"/>
      </w:pPr>
      <w:r>
        <w:t xml:space="preserve">DSCG Diplôme Supérieur de Comptabilité Gestion en 2 ans. </w:t>
      </w:r>
    </w:p>
    <w:p w14:paraId="033D7CB4" w14:textId="77777777" w:rsidR="0086214E" w:rsidRDefault="0086214E" w:rsidP="0086214E">
      <w:pPr>
        <w:pStyle w:val="Paragraphedeliste"/>
      </w:pPr>
    </w:p>
    <w:p w14:paraId="68E5C048" w14:textId="77777777" w:rsidR="0086214E" w:rsidRDefault="0086214E" w:rsidP="0086214E">
      <w:pPr>
        <w:pStyle w:val="Paragraphedeliste"/>
        <w:numPr>
          <w:ilvl w:val="0"/>
          <w:numId w:val="1"/>
        </w:numPr>
      </w:pPr>
      <w:r>
        <w:t>Ma personnalité et mon métier ?</w:t>
      </w:r>
    </w:p>
    <w:p w14:paraId="510E8185" w14:textId="77777777" w:rsidR="0086214E" w:rsidRDefault="0086214E" w:rsidP="0086214E">
      <w:pPr>
        <w:ind w:left="708"/>
      </w:pPr>
      <w:r>
        <w:t xml:space="preserve">Apprécie le contact client dans le rôle du conseil. Aime le côté méthodique des chiffres. Pour exercer ce métier il faut être rigoureux, sociable et adaptable. </w:t>
      </w:r>
    </w:p>
    <w:sectPr w:rsidR="0086214E" w:rsidSect="00517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E2DEA"/>
    <w:multiLevelType w:val="hybridMultilevel"/>
    <w:tmpl w:val="FD4CE5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214E"/>
    <w:rsid w:val="001C5DEF"/>
    <w:rsid w:val="00517B4A"/>
    <w:rsid w:val="0071692A"/>
    <w:rsid w:val="0086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C06C4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B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621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126</Words>
  <Characters>693</Characters>
  <Application>Microsoft Macintosh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Pierre</cp:lastModifiedBy>
  <cp:revision>3</cp:revision>
  <dcterms:created xsi:type="dcterms:W3CDTF">2016-11-13T16:44:00Z</dcterms:created>
  <dcterms:modified xsi:type="dcterms:W3CDTF">2017-02-10T10:29:00Z</dcterms:modified>
</cp:coreProperties>
</file>